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7B91" w14:textId="77777777" w:rsidR="00EE2308" w:rsidRDefault="004A37C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10. Cykl materiałów telewizyjnych </w:t>
      </w:r>
      <w:r>
        <w:rPr>
          <w:b/>
          <w:bCs/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</w:rPr>
        <w:t>Wielkopolska, kt</w:t>
      </w:r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rej nie znacie”</w:t>
      </w:r>
    </w:p>
    <w:p w14:paraId="6DCA2ADC" w14:textId="77777777" w:rsidR="00EE2308" w:rsidRDefault="004A37C1">
      <w:pPr>
        <w:spacing w:before="240" w:after="240" w:line="360" w:lineRule="auto"/>
        <w:jc w:val="both"/>
        <w:rPr>
          <w:b/>
          <w:bCs/>
          <w:sz w:val="28"/>
          <w:szCs w:val="28"/>
        </w:rPr>
      </w:pPr>
      <w:r>
        <w:rPr>
          <w:rFonts w:ascii="Tahoma Bold" w:hAnsi="Tahoma Bold"/>
          <w:sz w:val="24"/>
          <w:szCs w:val="24"/>
        </w:rPr>
        <w:t>Stanowi odpowied</w:t>
      </w:r>
      <w:r>
        <w:rPr>
          <w:rFonts w:ascii="Tahoma Bold" w:hAnsi="Tahoma Bold"/>
          <w:sz w:val="24"/>
          <w:szCs w:val="24"/>
        </w:rPr>
        <w:t xml:space="preserve">ź </w:t>
      </w:r>
      <w:r>
        <w:rPr>
          <w:rFonts w:ascii="Tahoma Bold" w:hAnsi="Tahoma Bold"/>
          <w:sz w:val="24"/>
          <w:szCs w:val="24"/>
        </w:rPr>
        <w:t>na punkt d) przygotowanie materia</w:t>
      </w:r>
      <w:r>
        <w:rPr>
          <w:rFonts w:ascii="Tahoma Bold" w:hAnsi="Tahoma Bold"/>
          <w:sz w:val="24"/>
          <w:szCs w:val="24"/>
        </w:rPr>
        <w:t>łó</w:t>
      </w:r>
      <w:r>
        <w:rPr>
          <w:rFonts w:ascii="Tahoma Bold" w:hAnsi="Tahoma Bold"/>
          <w:sz w:val="24"/>
          <w:szCs w:val="24"/>
        </w:rPr>
        <w:t>w telewizyjnych skierowanych do wszystkich grup docelowych kampanii. Wykonawca zobowi</w:t>
      </w:r>
      <w:r>
        <w:rPr>
          <w:rFonts w:ascii="Tahoma Bold" w:hAnsi="Tahoma Bold"/>
          <w:sz w:val="24"/>
          <w:szCs w:val="24"/>
        </w:rPr>
        <w:t>ą</w:t>
      </w:r>
      <w:r>
        <w:rPr>
          <w:rFonts w:ascii="Tahoma Bold" w:hAnsi="Tahoma Bold"/>
          <w:sz w:val="24"/>
          <w:szCs w:val="24"/>
        </w:rPr>
        <w:t>zany b</w:t>
      </w:r>
      <w:r>
        <w:rPr>
          <w:rFonts w:ascii="Tahoma Bold" w:hAnsi="Tahoma Bold"/>
          <w:sz w:val="24"/>
          <w:szCs w:val="24"/>
        </w:rPr>
        <w:t>ę</w:t>
      </w:r>
      <w:r>
        <w:rPr>
          <w:rFonts w:ascii="Tahoma Bold" w:hAnsi="Tahoma Bold"/>
          <w:sz w:val="24"/>
          <w:szCs w:val="24"/>
        </w:rPr>
        <w:t xml:space="preserve">dzie do </w:t>
      </w:r>
      <w:r>
        <w:rPr>
          <w:rFonts w:ascii="Tahoma Bold" w:hAnsi="Tahoma Bold"/>
          <w:sz w:val="24"/>
          <w:szCs w:val="24"/>
        </w:rPr>
        <w:t>przygotowania i realizacji co najmniej 8 odcink</w:t>
      </w:r>
      <w:r>
        <w:rPr>
          <w:rFonts w:ascii="Tahoma Bold" w:hAnsi="Tahoma Bold"/>
          <w:sz w:val="24"/>
          <w:szCs w:val="24"/>
          <w:lang w:val="es-ES_tradnl"/>
        </w:rPr>
        <w:t>ó</w:t>
      </w:r>
      <w:r>
        <w:rPr>
          <w:rFonts w:ascii="Tahoma Bold" w:hAnsi="Tahoma Bold"/>
          <w:sz w:val="24"/>
          <w:szCs w:val="24"/>
        </w:rPr>
        <w:t>w programu do emisji w telewizji naziemnej lub kablowej, kt</w:t>
      </w:r>
      <w:r>
        <w:rPr>
          <w:rFonts w:ascii="Tahoma Bold" w:hAnsi="Tahoma Bold"/>
          <w:sz w:val="24"/>
          <w:szCs w:val="24"/>
          <w:lang w:val="es-ES_tradnl"/>
        </w:rPr>
        <w:t>ó</w:t>
      </w:r>
      <w:r>
        <w:rPr>
          <w:rFonts w:ascii="Tahoma Bold" w:hAnsi="Tahoma Bold"/>
          <w:sz w:val="24"/>
          <w:szCs w:val="24"/>
        </w:rPr>
        <w:t>ra nadaje programy na terenie wojew</w:t>
      </w:r>
      <w:r>
        <w:rPr>
          <w:rFonts w:ascii="Tahoma Bold" w:hAnsi="Tahoma Bold"/>
          <w:sz w:val="24"/>
          <w:szCs w:val="24"/>
          <w:lang w:val="es-ES_tradnl"/>
        </w:rPr>
        <w:t>ó</w:t>
      </w:r>
      <w:r>
        <w:rPr>
          <w:rFonts w:ascii="Tahoma Bold" w:hAnsi="Tahoma Bold"/>
          <w:sz w:val="24"/>
          <w:szCs w:val="24"/>
        </w:rPr>
        <w:t>dztwa wielkopolskiego.</w:t>
      </w:r>
    </w:p>
    <w:p w14:paraId="7FDB3B2B" w14:textId="77777777" w:rsidR="00EE2308" w:rsidRDefault="00EE2308">
      <w:pPr>
        <w:spacing w:line="360" w:lineRule="auto"/>
        <w:rPr>
          <w:sz w:val="24"/>
          <w:szCs w:val="24"/>
        </w:rPr>
      </w:pPr>
    </w:p>
    <w:p w14:paraId="1879ED90" w14:textId="77777777" w:rsidR="00EE2308" w:rsidRDefault="004A37C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Liczba odcink</w:t>
      </w:r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w:</w:t>
      </w:r>
      <w:r>
        <w:rPr>
          <w:sz w:val="24"/>
          <w:szCs w:val="24"/>
        </w:rPr>
        <w:t xml:space="preserve"> 8</w:t>
      </w:r>
    </w:p>
    <w:p w14:paraId="189B7A6B" w14:textId="77777777" w:rsidR="00EE2308" w:rsidRDefault="00EE2308">
      <w:pPr>
        <w:spacing w:line="360" w:lineRule="auto"/>
        <w:rPr>
          <w:sz w:val="24"/>
          <w:szCs w:val="24"/>
        </w:rPr>
      </w:pPr>
    </w:p>
    <w:p w14:paraId="1FB40AD4" w14:textId="77777777" w:rsidR="00EE2308" w:rsidRDefault="004A37C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Długość odcink</w:t>
      </w:r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w</w:t>
      </w:r>
      <w:r>
        <w:rPr>
          <w:sz w:val="24"/>
          <w:szCs w:val="24"/>
        </w:rPr>
        <w:t>: każdy min. 12 minut</w:t>
      </w:r>
    </w:p>
    <w:p w14:paraId="59102415" w14:textId="77777777" w:rsidR="00EE2308" w:rsidRDefault="00EE2308">
      <w:pPr>
        <w:spacing w:line="360" w:lineRule="auto"/>
        <w:rPr>
          <w:sz w:val="24"/>
          <w:szCs w:val="24"/>
        </w:rPr>
      </w:pPr>
    </w:p>
    <w:p w14:paraId="5B4514E4" w14:textId="77777777" w:rsidR="00EE2308" w:rsidRDefault="004A37C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Udział:</w:t>
      </w:r>
      <w:r>
        <w:rPr>
          <w:sz w:val="24"/>
          <w:szCs w:val="24"/>
        </w:rPr>
        <w:t xml:space="preserve"> min. 3 rozm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wc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</w:t>
      </w:r>
    </w:p>
    <w:p w14:paraId="043F51D0" w14:textId="77777777" w:rsidR="00EE2308" w:rsidRDefault="00EE2308">
      <w:pPr>
        <w:spacing w:line="360" w:lineRule="auto"/>
        <w:rPr>
          <w:sz w:val="24"/>
          <w:szCs w:val="24"/>
        </w:rPr>
      </w:pPr>
    </w:p>
    <w:p w14:paraId="0C324A05" w14:textId="77777777" w:rsidR="00EE2308" w:rsidRDefault="004A37C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Emi</w:t>
      </w:r>
      <w:r>
        <w:rPr>
          <w:b/>
          <w:bCs/>
          <w:sz w:val="24"/>
          <w:szCs w:val="24"/>
        </w:rPr>
        <w:t xml:space="preserve">sja: </w:t>
      </w:r>
      <w:r>
        <w:rPr>
          <w:sz w:val="24"/>
          <w:szCs w:val="24"/>
        </w:rPr>
        <w:t>każdy odcinek zostanie wyemitowany dwukrotnie w telewizji naziemnej lub kablowej,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ra nadaje na terenie Wielkopolski, w okresie od 8.11 do 31.12</w:t>
      </w:r>
    </w:p>
    <w:p w14:paraId="004E50CD" w14:textId="77777777" w:rsidR="00EE2308" w:rsidRDefault="00EE2308">
      <w:pPr>
        <w:spacing w:line="360" w:lineRule="auto"/>
        <w:rPr>
          <w:sz w:val="24"/>
          <w:szCs w:val="24"/>
        </w:rPr>
      </w:pPr>
    </w:p>
    <w:p w14:paraId="577E77AD" w14:textId="77777777" w:rsidR="00EE2308" w:rsidRDefault="004A37C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Grupa docelowa:</w:t>
      </w:r>
      <w:r>
        <w:rPr>
          <w:sz w:val="24"/>
          <w:szCs w:val="24"/>
        </w:rPr>
        <w:t xml:space="preserve"> wszystkie grupy wiekowe, do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rych skierowana jest kampania, a więc:</w:t>
      </w:r>
    </w:p>
    <w:p w14:paraId="29C21253" w14:textId="77777777" w:rsidR="00EE2308" w:rsidRDefault="004A37C1">
      <w:pPr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osoby młode w wie</w:t>
      </w:r>
      <w:r>
        <w:rPr>
          <w:sz w:val="24"/>
          <w:szCs w:val="24"/>
        </w:rPr>
        <w:t>ku 11-18 lat</w:t>
      </w:r>
    </w:p>
    <w:p w14:paraId="1545C04A" w14:textId="77777777" w:rsidR="00EE2308" w:rsidRDefault="004A37C1">
      <w:pPr>
        <w:numPr>
          <w:ilvl w:val="0"/>
          <w:numId w:val="2"/>
        </w:numPr>
        <w:spacing w:line="36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doro</w:t>
      </w:r>
      <w:r>
        <w:rPr>
          <w:sz w:val="24"/>
          <w:szCs w:val="24"/>
        </w:rPr>
        <w:t>śli w wieku 18-35 lat z podziałem na kobiety i mężczyzn</w:t>
      </w:r>
    </w:p>
    <w:p w14:paraId="2FEE8AF6" w14:textId="77777777" w:rsidR="00EE2308" w:rsidRDefault="004A37C1">
      <w:pPr>
        <w:numPr>
          <w:ilvl w:val="0"/>
          <w:numId w:val="2"/>
        </w:numPr>
        <w:spacing w:line="36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doro</w:t>
      </w:r>
      <w:r>
        <w:rPr>
          <w:sz w:val="24"/>
          <w:szCs w:val="24"/>
        </w:rPr>
        <w:t>śli w wieku średnim 35-55 lat</w:t>
      </w:r>
    </w:p>
    <w:p w14:paraId="6D55BC0F" w14:textId="77777777" w:rsidR="00EE2308" w:rsidRDefault="004A37C1">
      <w:pPr>
        <w:numPr>
          <w:ilvl w:val="0"/>
          <w:numId w:val="2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seniorzy powyżej 55 roku życia</w:t>
      </w:r>
    </w:p>
    <w:p w14:paraId="0D1C6A3D" w14:textId="77777777" w:rsidR="00EE2308" w:rsidRDefault="00EE2308">
      <w:pPr>
        <w:spacing w:line="360" w:lineRule="auto"/>
        <w:rPr>
          <w:sz w:val="24"/>
          <w:szCs w:val="24"/>
        </w:rPr>
      </w:pPr>
    </w:p>
    <w:p w14:paraId="16245119" w14:textId="77777777" w:rsidR="00EE2308" w:rsidRDefault="004A37C1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Założenie</w:t>
      </w:r>
      <w:r>
        <w:rPr>
          <w:sz w:val="24"/>
          <w:szCs w:val="24"/>
        </w:rPr>
        <w:t xml:space="preserve">: Przygotowanie </w:t>
      </w:r>
      <w:r>
        <w:rPr>
          <w:b/>
          <w:bCs/>
          <w:sz w:val="24"/>
          <w:szCs w:val="24"/>
        </w:rPr>
        <w:t>ośmiu</w:t>
      </w:r>
      <w:r>
        <w:rPr>
          <w:sz w:val="24"/>
          <w:szCs w:val="24"/>
          <w:lang w:val="it-IT"/>
        </w:rPr>
        <w:t xml:space="preserve"> materia</w:t>
      </w:r>
      <w:r>
        <w:rPr>
          <w:sz w:val="24"/>
          <w:szCs w:val="24"/>
        </w:rPr>
        <w:t>łów w ośmiu wielkopolskich miastach,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rych włodarze pokażą, w jaki spos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edukują i zwracają uwagę na problem, jakim jest nadużywanie środk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psychoaktywnych, </w:t>
      </w:r>
      <w:r w:rsidRPr="00743B6D">
        <w:rPr>
          <w:color w:val="auto"/>
          <w:sz w:val="24"/>
          <w:szCs w:val="24"/>
          <w:shd w:val="clear" w:color="auto" w:fill="D99594" w:themeFill="accent2" w:themeFillTint="99"/>
        </w:rPr>
        <w:t>w tym szczególnie</w:t>
      </w:r>
      <w:r w:rsidRPr="00743B6D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alkoholu. Każdy odcinek będzie poświęcony zobrazowaniu widzom, jakie kroki są w danej miejscowości podejmowane w celu promocji życia w trzeźwości i motyw</w:t>
      </w:r>
      <w:r>
        <w:rPr>
          <w:sz w:val="24"/>
          <w:szCs w:val="24"/>
        </w:rPr>
        <w:t>owania do dbania o swoje zdrowie. Zrealizowane materiały mają być pretekstem do rozm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wśr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 mieszkańc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tematy ważne i trudne, jakimi są różnego rodzaju uzależnienia. Będzie to jednak nie tylko uświadomienie zagrożeń i problem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lastRenderedPageBreak/>
        <w:t>społecznych, z jakimi m</w:t>
      </w:r>
      <w:r>
        <w:rPr>
          <w:sz w:val="24"/>
          <w:szCs w:val="24"/>
        </w:rPr>
        <w:t>amy do czynienia w życiu codziennym, ale też pokazanie konkretnych miejsc i plac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wek, w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rych osoby borykające się z problemem uzależnień </w:t>
      </w:r>
      <w:r w:rsidRPr="00743B6D">
        <w:rPr>
          <w:color w:val="auto"/>
          <w:sz w:val="24"/>
          <w:szCs w:val="24"/>
          <w:shd w:val="clear" w:color="auto" w:fill="D99594" w:themeFill="accent2" w:themeFillTint="99"/>
        </w:rPr>
        <w:t>od alkoholu</w:t>
      </w:r>
      <w:r w:rsidRPr="00743B6D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mogą szukać pomocy. W ramach promocji działań Urzędu Marszałkowskiego Wojew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dztwa Wielkopolskiego, do ud</w:t>
      </w:r>
      <w:r>
        <w:rPr>
          <w:sz w:val="24"/>
          <w:szCs w:val="24"/>
        </w:rPr>
        <w:t>ziału w każdej z części tego projektu zaprosimy takż</w:t>
      </w:r>
      <w:r>
        <w:rPr>
          <w:sz w:val="24"/>
          <w:szCs w:val="24"/>
          <w:lang w:val="fr-FR"/>
        </w:rPr>
        <w:t>e Paulin</w:t>
      </w:r>
      <w:r>
        <w:rPr>
          <w:sz w:val="24"/>
          <w:szCs w:val="24"/>
        </w:rPr>
        <w:t>ę Stochniałek, członkinię Zarządu Wojew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dztwa Wielkopolskiego.</w:t>
      </w:r>
    </w:p>
    <w:p w14:paraId="0A47E2A2" w14:textId="77777777" w:rsidR="00EE2308" w:rsidRDefault="00EE2308">
      <w:pPr>
        <w:spacing w:line="360" w:lineRule="auto"/>
        <w:jc w:val="both"/>
        <w:rPr>
          <w:sz w:val="24"/>
          <w:szCs w:val="24"/>
        </w:rPr>
      </w:pPr>
    </w:p>
    <w:p w14:paraId="02CE1D53" w14:textId="77777777" w:rsidR="00EE2308" w:rsidRDefault="004A37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>W</w:t>
      </w:r>
      <w:r>
        <w:rPr>
          <w:sz w:val="24"/>
          <w:szCs w:val="24"/>
        </w:rPr>
        <w:t>śr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sv-SE"/>
        </w:rPr>
        <w:t>d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występujących w każdym z odcinku przewidujemy na przykł</w:t>
      </w:r>
      <w:r>
        <w:rPr>
          <w:sz w:val="24"/>
          <w:szCs w:val="24"/>
          <w:lang w:val="en-US"/>
        </w:rPr>
        <w:t>ad w</w:t>
      </w:r>
      <w:r>
        <w:rPr>
          <w:sz w:val="24"/>
          <w:szCs w:val="24"/>
        </w:rPr>
        <w:t>łodarza miasta/gminy, dyrektora domu kultury; pracownika Miejs</w:t>
      </w:r>
      <w:r>
        <w:rPr>
          <w:sz w:val="24"/>
          <w:szCs w:val="24"/>
        </w:rPr>
        <w:t>kiego Ośrodka Pomocy Rodzinie, pełnomocnikiem ds. profilaktyki i rozwiązywania problem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alkoholowych, dyrektora szkoły; lubianego nauczyciela, lokalny autorytet, etc. </w:t>
      </w:r>
    </w:p>
    <w:p w14:paraId="38479CAB" w14:textId="77777777" w:rsidR="00EE2308" w:rsidRDefault="00EE2308">
      <w:pPr>
        <w:spacing w:line="360" w:lineRule="auto"/>
        <w:jc w:val="both"/>
        <w:rPr>
          <w:sz w:val="24"/>
          <w:szCs w:val="24"/>
        </w:rPr>
      </w:pPr>
    </w:p>
    <w:p w14:paraId="2E5229B6" w14:textId="77777777" w:rsidR="00EE2308" w:rsidRDefault="004A37C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Przykładowy scenariusz:</w:t>
      </w:r>
    </w:p>
    <w:p w14:paraId="2116F094" w14:textId="77777777" w:rsidR="00EE2308" w:rsidRDefault="00EE2308">
      <w:pPr>
        <w:spacing w:line="360" w:lineRule="auto"/>
        <w:jc w:val="both"/>
        <w:rPr>
          <w:sz w:val="24"/>
          <w:szCs w:val="24"/>
        </w:rPr>
      </w:pPr>
    </w:p>
    <w:p w14:paraId="08181FDB" w14:textId="77777777" w:rsidR="00EE2308" w:rsidRDefault="004A37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pierwszym odcinku cyklu „Wielkopolska,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nie </w:t>
      </w:r>
      <w:r>
        <w:rPr>
          <w:sz w:val="24"/>
          <w:szCs w:val="24"/>
        </w:rPr>
        <w:t>znacie” dziennikarz spotyka się z burmistrzem Wrześni, Tomaszem Kałużnym. W trakcie kilkuminutowej rozmowy włodarz opowiada, w jaki spos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w mieście i gminie walczy się z problemem uzależnień</w:t>
      </w:r>
      <w:r>
        <w:rPr>
          <w:color w:val="FF2600"/>
          <w:sz w:val="24"/>
          <w:szCs w:val="24"/>
        </w:rPr>
        <w:t xml:space="preserve"> </w:t>
      </w:r>
      <w:r w:rsidRPr="00743B6D">
        <w:rPr>
          <w:color w:val="auto"/>
          <w:sz w:val="24"/>
          <w:szCs w:val="24"/>
          <w:shd w:val="clear" w:color="auto" w:fill="D99594" w:themeFill="accent2" w:themeFillTint="99"/>
        </w:rPr>
        <w:t>od alkoholu,</w:t>
      </w:r>
      <w:r w:rsidRPr="00743B6D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ale też jak zapobiega się rozwojowi tego zjawiska. </w:t>
      </w:r>
      <w:r>
        <w:rPr>
          <w:sz w:val="24"/>
          <w:szCs w:val="24"/>
        </w:rPr>
        <w:t>Pokazuje, jak prężnie działa się w tym regionie w kwestii chociażby rozwoju infrastruktury sportowej. Wszak sport może być przecież skuteczną podporą w zwalczaniu złych nawyk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i uzależnień</w:t>
      </w:r>
      <w:r>
        <w:rPr>
          <w:sz w:val="24"/>
          <w:szCs w:val="24"/>
          <w:lang w:val="it-IT"/>
        </w:rPr>
        <w:t>. Materia</w:t>
      </w:r>
      <w:r>
        <w:rPr>
          <w:sz w:val="24"/>
          <w:szCs w:val="24"/>
        </w:rPr>
        <w:t>ł ma być także pretekstem do zachęcenia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potrzebującyc</w:t>
      </w:r>
      <w:r>
        <w:rPr>
          <w:sz w:val="24"/>
          <w:szCs w:val="24"/>
        </w:rPr>
        <w:t>h, aby zgłosiły się po pomoc do specjalisty. Stąd kolejnym rozm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wcą jest Anna Grzybowska, pełnomocnik ds. Profilaktyki i Rozwiązywania Problem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Alkoholowych. Opowiada o wdrożonych już rozwiązaniach i programach profilaktycznych, z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rych skorzystało wiel</w:t>
      </w:r>
      <w:r>
        <w:rPr>
          <w:sz w:val="24"/>
          <w:szCs w:val="24"/>
        </w:rPr>
        <w:t>u mieszkańc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 Podpowiada, gdzie konkretnie można szukać pomocy. Następnym punktem jest odwiedzenie jednej z lokalnych szkół,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rych dyrektor/pedagodzy pokażą, w jaki spos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uczą dzieci, czym są uzależnienia i jak się przed nimi chronić. Cał</w:t>
      </w:r>
      <w:r>
        <w:rPr>
          <w:sz w:val="24"/>
          <w:szCs w:val="24"/>
          <w:lang w:val="en-US"/>
        </w:rPr>
        <w:t>y materia</w:t>
      </w:r>
      <w:r>
        <w:rPr>
          <w:sz w:val="24"/>
          <w:szCs w:val="24"/>
        </w:rPr>
        <w:t>ł jes</w:t>
      </w:r>
      <w:r>
        <w:rPr>
          <w:sz w:val="24"/>
          <w:szCs w:val="24"/>
        </w:rPr>
        <w:t>t opatrzony zdjęciami z odwiedzonej przez dziennikarza miejscowości/gminy.</w:t>
      </w:r>
    </w:p>
    <w:p w14:paraId="208ACFFB" w14:textId="77777777" w:rsidR="00EE2308" w:rsidRDefault="00EE2308">
      <w:pPr>
        <w:spacing w:line="360" w:lineRule="auto"/>
        <w:jc w:val="both"/>
        <w:rPr>
          <w:color w:val="E6000E"/>
          <w:sz w:val="24"/>
          <w:szCs w:val="24"/>
          <w:u w:color="E6000E"/>
        </w:rPr>
      </w:pPr>
    </w:p>
    <w:p w14:paraId="0859853D" w14:textId="77777777" w:rsidR="00EE2308" w:rsidRDefault="004A37C1">
      <w:pPr>
        <w:spacing w:line="360" w:lineRule="auto"/>
        <w:jc w:val="both"/>
        <w:rPr>
          <w:color w:val="E6000E"/>
          <w:sz w:val="24"/>
          <w:szCs w:val="24"/>
          <w:u w:color="E6000E"/>
        </w:rPr>
      </w:pPr>
      <w:r>
        <w:rPr>
          <w:sz w:val="24"/>
          <w:szCs w:val="24"/>
        </w:rPr>
        <w:t>Uwaga! Pozostałe scenariusze zostaną przedstawione po rozstrzygnięciu konkursu, zaakceptowaniu przez zamawiającego proponowanych miast oraz skontaktowaniu się z włodarzami, czy wyr</w:t>
      </w:r>
      <w:r>
        <w:rPr>
          <w:sz w:val="24"/>
          <w:szCs w:val="24"/>
        </w:rPr>
        <w:t xml:space="preserve">ażają zgodę na udział w kampanii i realizację </w:t>
      </w:r>
      <w:r>
        <w:rPr>
          <w:sz w:val="24"/>
          <w:szCs w:val="24"/>
          <w:lang w:val="it-IT"/>
        </w:rPr>
        <w:t>materia</w:t>
      </w:r>
      <w:r>
        <w:rPr>
          <w:sz w:val="24"/>
          <w:szCs w:val="24"/>
        </w:rPr>
        <w:t>łów z ich udziałem.</w:t>
      </w:r>
      <w:r>
        <w:rPr>
          <w:color w:val="E6000E"/>
          <w:sz w:val="24"/>
          <w:szCs w:val="24"/>
          <w:u w:color="E6000E"/>
        </w:rPr>
        <w:t xml:space="preserve"> </w:t>
      </w:r>
    </w:p>
    <w:p w14:paraId="6D591959" w14:textId="77777777" w:rsidR="00EE2308" w:rsidRDefault="004A37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Temu działaniu będzie towarzyszyć kampania promocyjna w mediach społecznościowych utworzonych specjalnie na rzecz kampanii </w:t>
      </w:r>
      <w:r>
        <w:rPr>
          <w:i/>
          <w:iCs/>
          <w:sz w:val="24"/>
          <w:szCs w:val="24"/>
        </w:rPr>
        <w:t>Powiedzmy to sobie szczerze</w:t>
      </w:r>
      <w:r>
        <w:rPr>
          <w:sz w:val="24"/>
          <w:szCs w:val="24"/>
        </w:rPr>
        <w:t xml:space="preserve"> (na portalu Facebook) z wykorzystaniem ekspert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i informacji merytorycznych na temat spożycia alkoholu i innych substancji psychoaktywnych. Dla przykładu będą to teksty merytoryczne, specjalnie przygotowane spoty tematyczne. Każdy materiał będzie oznaczo</w:t>
      </w:r>
      <w:r>
        <w:rPr>
          <w:sz w:val="24"/>
          <w:szCs w:val="24"/>
        </w:rPr>
        <w:t>ny logotypem Urzędu Marszałkowskiego, zgodnie ze wskaz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wkami Urzędu Marszałkowskiego Wojew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dztwa Marszałkowskiego. </w:t>
      </w:r>
    </w:p>
    <w:p w14:paraId="0E2E6146" w14:textId="77777777" w:rsidR="00EE2308" w:rsidRDefault="00EE2308">
      <w:pPr>
        <w:spacing w:line="360" w:lineRule="auto"/>
        <w:jc w:val="both"/>
        <w:rPr>
          <w:sz w:val="24"/>
          <w:szCs w:val="24"/>
        </w:rPr>
      </w:pPr>
    </w:p>
    <w:p w14:paraId="24566A50" w14:textId="77777777" w:rsidR="00EE2308" w:rsidRDefault="00EE2308">
      <w:pPr>
        <w:spacing w:line="360" w:lineRule="auto"/>
        <w:jc w:val="both"/>
        <w:rPr>
          <w:sz w:val="24"/>
          <w:szCs w:val="24"/>
        </w:rPr>
      </w:pPr>
    </w:p>
    <w:p w14:paraId="2239352A" w14:textId="77777777" w:rsidR="00EE2308" w:rsidRDefault="004A37C1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Całość prezentowanego projektu kampanii stanowi własność Polskiego Instytutu Badań i Innowacji spółka z o.o i jest utworem w rozumieniu us</w:t>
      </w:r>
      <w:r>
        <w:rPr>
          <w:b/>
          <w:bCs/>
          <w:sz w:val="24"/>
          <w:szCs w:val="24"/>
          <w:shd w:val="clear" w:color="auto" w:fill="FFFFFF"/>
        </w:rPr>
        <w:t>tawy z dnia 4 lutego 1994 r. o prawie autorskim i prawach pokrewnych (Dz. U. Nr 90, poz. 631). Żadna jej część nie może być rozpowszechniana lub kopiowana w jakikolwiek spos</w:t>
      </w:r>
      <w:r>
        <w:rPr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b/>
          <w:bCs/>
          <w:sz w:val="24"/>
          <w:szCs w:val="24"/>
          <w:shd w:val="clear" w:color="auto" w:fill="FFFFFF"/>
        </w:rPr>
        <w:t>b (elektroniczny, mechaniczny lub inny) bez pisemnej zgody Polskiego Instytutu Bad</w:t>
      </w:r>
      <w:r>
        <w:rPr>
          <w:b/>
          <w:bCs/>
          <w:sz w:val="24"/>
          <w:szCs w:val="24"/>
          <w:shd w:val="clear" w:color="auto" w:fill="FFFFFF"/>
        </w:rPr>
        <w:t>ań i Innowacji spółka z o.o.</w:t>
      </w:r>
    </w:p>
    <w:p w14:paraId="07B94548" w14:textId="77777777" w:rsidR="00EE2308" w:rsidRDefault="00EE2308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69A39765" w14:textId="77777777" w:rsidR="00EE2308" w:rsidRDefault="004A37C1">
      <w:pPr>
        <w:spacing w:line="360" w:lineRule="auto"/>
        <w:jc w:val="both"/>
      </w:pPr>
      <w:r>
        <w:rPr>
          <w:b/>
          <w:bCs/>
          <w:sz w:val="24"/>
          <w:szCs w:val="24"/>
          <w:shd w:val="clear" w:color="auto" w:fill="FFFFFF"/>
        </w:rPr>
        <w:t xml:space="preserve">Informacje zawarte w ofercie stanowią tajemnicę przedsiębiorcy w rozumieniu art. 5 ustawy z dnia 6 września 2001 r. o dostępie do informacji publicznej i podlegają wyłączeniu od udostępniania innym podmiotom. </w:t>
      </w:r>
    </w:p>
    <w:sectPr w:rsidR="00EE2308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E537" w14:textId="77777777" w:rsidR="004A37C1" w:rsidRDefault="004A37C1">
      <w:pPr>
        <w:spacing w:line="240" w:lineRule="auto"/>
      </w:pPr>
      <w:r>
        <w:separator/>
      </w:r>
    </w:p>
  </w:endnote>
  <w:endnote w:type="continuationSeparator" w:id="0">
    <w:p w14:paraId="11E74031" w14:textId="77777777" w:rsidR="004A37C1" w:rsidRDefault="004A3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07AB" w14:textId="77777777" w:rsidR="00EE2308" w:rsidRDefault="004A37C1">
    <w:r>
      <w:fldChar w:fldCharType="begin"/>
    </w:r>
    <w:r>
      <w:instrText xml:space="preserve"> PAGE </w:instrText>
    </w:r>
    <w:r>
      <w:fldChar w:fldCharType="separate"/>
    </w:r>
    <w:r w:rsidR="00743B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8FA9" w14:textId="77777777" w:rsidR="004A37C1" w:rsidRDefault="004A37C1">
      <w:pPr>
        <w:spacing w:line="240" w:lineRule="auto"/>
      </w:pPr>
      <w:r>
        <w:separator/>
      </w:r>
    </w:p>
  </w:footnote>
  <w:footnote w:type="continuationSeparator" w:id="0">
    <w:p w14:paraId="13AAD2E8" w14:textId="77777777" w:rsidR="004A37C1" w:rsidRDefault="004A3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4D92" w14:textId="77777777" w:rsidR="00EE2308" w:rsidRDefault="00EE230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E87"/>
    <w:multiLevelType w:val="hybridMultilevel"/>
    <w:tmpl w:val="34E6A69C"/>
    <w:numStyleLink w:val="Zaimportowanystyl1"/>
  </w:abstractNum>
  <w:abstractNum w:abstractNumId="1" w15:restartNumberingAfterBreak="0">
    <w:nsid w:val="64AA17A4"/>
    <w:multiLevelType w:val="hybridMultilevel"/>
    <w:tmpl w:val="34E6A69C"/>
    <w:styleLink w:val="Zaimportowanystyl1"/>
    <w:lvl w:ilvl="0" w:tplc="5846F9C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0BED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4EEF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64828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298C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EE9B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0B69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0642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6C83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08"/>
    <w:rsid w:val="004A37C1"/>
    <w:rsid w:val="00743B6D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22D6"/>
  <w15:docId w15:val="{CF1D08A7-8B16-40EF-BC5D-7BA59D40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 k</cp:lastModifiedBy>
  <cp:revision>2</cp:revision>
  <dcterms:created xsi:type="dcterms:W3CDTF">2021-10-29T06:52:00Z</dcterms:created>
  <dcterms:modified xsi:type="dcterms:W3CDTF">2021-10-29T06:52:00Z</dcterms:modified>
</cp:coreProperties>
</file>